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3B" w:rsidRDefault="00131C3B" w:rsidP="00945DB9">
      <w:pPr>
        <w:widowControl/>
        <w:shd w:val="clear" w:color="auto" w:fill="FFFFFF"/>
        <w:spacing w:line="360" w:lineRule="auto"/>
        <w:jc w:val="center"/>
        <w:outlineLvl w:val="1"/>
        <w:rPr>
          <w:rFonts w:ascii="宋体" w:eastAsia="宋体" w:hAnsi="宋体" w:cs="宋体" w:hint="eastAsia"/>
          <w:b/>
          <w:bCs/>
          <w:kern w:val="36"/>
          <w:sz w:val="28"/>
          <w:szCs w:val="28"/>
        </w:rPr>
      </w:pPr>
      <w:r w:rsidRPr="00131C3B">
        <w:rPr>
          <w:rFonts w:ascii="宋体" w:eastAsia="宋体" w:hAnsi="宋体" w:cs="宋体"/>
          <w:b/>
          <w:bCs/>
          <w:kern w:val="36"/>
          <w:sz w:val="28"/>
          <w:szCs w:val="28"/>
        </w:rPr>
        <w:t>广东省经济和信息化委 广东省财政厅</w:t>
      </w:r>
      <w:r w:rsidRPr="00131C3B">
        <w:rPr>
          <w:rFonts w:ascii="宋体" w:eastAsia="宋体" w:hAnsi="宋体" w:cs="宋体"/>
          <w:b/>
          <w:bCs/>
          <w:kern w:val="36"/>
          <w:sz w:val="28"/>
          <w:szCs w:val="28"/>
        </w:rPr>
        <w:br/>
        <w:t>关于做好2014年国家物联网发展专项资金项目申报工作的通知</w:t>
      </w:r>
    </w:p>
    <w:p w:rsidR="00131C3B" w:rsidRDefault="00131C3B" w:rsidP="00945DB9">
      <w:pPr>
        <w:widowControl/>
        <w:shd w:val="clear" w:color="auto" w:fill="FFFFFF"/>
        <w:spacing w:line="360" w:lineRule="auto"/>
        <w:jc w:val="center"/>
        <w:outlineLvl w:val="1"/>
        <w:rPr>
          <w:rFonts w:ascii="宋体" w:eastAsia="宋体" w:hAnsi="宋体" w:cs="宋体" w:hint="eastAsia"/>
          <w:b/>
          <w:bCs/>
          <w:color w:val="000000"/>
          <w:kern w:val="36"/>
          <w:sz w:val="23"/>
          <w:szCs w:val="23"/>
        </w:rPr>
      </w:pPr>
      <w:r w:rsidRPr="00131C3B">
        <w:rPr>
          <w:rFonts w:ascii="宋体" w:eastAsia="宋体" w:hAnsi="宋体" w:cs="宋体" w:hint="eastAsia"/>
          <w:b/>
          <w:bCs/>
          <w:color w:val="000000"/>
          <w:kern w:val="36"/>
          <w:sz w:val="23"/>
          <w:szCs w:val="23"/>
        </w:rPr>
        <w:t>粤经信创新函〔2014〕771号</w:t>
      </w:r>
    </w:p>
    <w:p w:rsidR="00131C3B" w:rsidRPr="00131C3B" w:rsidRDefault="00131C3B" w:rsidP="00945DB9">
      <w:pPr>
        <w:widowControl/>
        <w:shd w:val="clear" w:color="auto" w:fill="FFFFFF"/>
        <w:spacing w:line="360" w:lineRule="auto"/>
        <w:jc w:val="center"/>
        <w:outlineLvl w:val="1"/>
        <w:rPr>
          <w:rFonts w:ascii="宋体" w:eastAsia="宋体" w:hAnsi="宋体" w:cs="宋体"/>
          <w:b/>
          <w:bCs/>
          <w:kern w:val="36"/>
          <w:sz w:val="28"/>
          <w:szCs w:val="28"/>
        </w:rPr>
      </w:pPr>
    </w:p>
    <w:p w:rsidR="00131C3B" w:rsidRPr="00131C3B" w:rsidRDefault="00131C3B" w:rsidP="00945DB9">
      <w:pPr>
        <w:widowControl/>
        <w:shd w:val="clear" w:color="auto" w:fill="FFFFFF"/>
        <w:spacing w:after="85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131C3B">
        <w:rPr>
          <w:rFonts w:ascii="宋体" w:eastAsia="宋体" w:hAnsi="宋体" w:cs="宋体" w:hint="eastAsia"/>
          <w:kern w:val="0"/>
          <w:sz w:val="24"/>
          <w:szCs w:val="24"/>
        </w:rPr>
        <w:t>各地级以上市经济和信息化主管部门、财政局（委），佛山市顺德区经济和科技促进局、财税局，财政省直管县（市）经济和信息化主管部门、财政局，省有关单位：</w:t>
      </w:r>
    </w:p>
    <w:p w:rsidR="00131C3B" w:rsidRPr="00131C3B" w:rsidRDefault="00131C3B" w:rsidP="00945DB9">
      <w:pPr>
        <w:widowControl/>
        <w:shd w:val="clear" w:color="auto" w:fill="FFFFFF"/>
        <w:spacing w:before="85" w:after="85"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131C3B">
        <w:rPr>
          <w:rFonts w:ascii="宋体" w:eastAsia="宋体" w:hAnsi="宋体" w:cs="宋体" w:hint="eastAsia"/>
          <w:kern w:val="0"/>
          <w:sz w:val="24"/>
          <w:szCs w:val="24"/>
        </w:rPr>
        <w:t xml:space="preserve">　　现将工业和信息化部办公厅、财政部办公厅《关于做好2014年物联网发展专项资金项目申报工作的通知》（工信厅联科〔2014〕74号）转发给你们，并就有关事项通知如下：</w:t>
      </w:r>
    </w:p>
    <w:p w:rsidR="00131C3B" w:rsidRPr="00131C3B" w:rsidRDefault="00131C3B" w:rsidP="00945DB9">
      <w:pPr>
        <w:widowControl/>
        <w:shd w:val="clear" w:color="auto" w:fill="FFFFFF"/>
        <w:spacing w:before="85" w:after="85"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131C3B">
        <w:rPr>
          <w:rFonts w:ascii="宋体" w:eastAsia="宋体" w:hAnsi="宋体" w:cs="宋体" w:hint="eastAsia"/>
          <w:kern w:val="0"/>
          <w:sz w:val="24"/>
          <w:szCs w:val="24"/>
        </w:rPr>
        <w:t xml:space="preserve">　　请各地经济和信息化主管部门联合财政部门按照《物联网发展专项资金管理暂行办法》和通知要求，积极组织项目申报，各地级以上市推荐的项目不超过2个，财政省直管县（市）推荐的项目不超过1个。各地经信部门会同财政部门审核符合条件的项目，对申报项目的真实性、完整性、可行性负责，并正式行文，于5月26日17时前报省经济和信息化委、财政厅（申报资料按照通知要求装订成册，一式3份及电子版），超过规定时限上报的不予受理。有关表格可在物联网发展专项资金项目申报系统（www.iotfund.org.cn）下载。省有关单位参照上述要求进行申报，推荐的项目不超过1个。</w:t>
      </w:r>
    </w:p>
    <w:p w:rsidR="00131C3B" w:rsidRPr="00131C3B" w:rsidRDefault="00131C3B" w:rsidP="00945DB9">
      <w:pPr>
        <w:widowControl/>
        <w:shd w:val="clear" w:color="auto" w:fill="FFFFFF"/>
        <w:spacing w:before="85" w:after="85"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131C3B">
        <w:rPr>
          <w:rFonts w:ascii="宋体" w:eastAsia="宋体" w:hAnsi="宋体" w:cs="宋体" w:hint="eastAsia"/>
          <w:kern w:val="0"/>
          <w:sz w:val="24"/>
          <w:szCs w:val="24"/>
        </w:rPr>
        <w:t xml:space="preserve">　　</w:t>
      </w:r>
    </w:p>
    <w:p w:rsidR="00131C3B" w:rsidRPr="00131C3B" w:rsidRDefault="00131C3B" w:rsidP="00945DB9">
      <w:pPr>
        <w:widowControl/>
        <w:shd w:val="clear" w:color="auto" w:fill="FFFFFF"/>
        <w:spacing w:before="85" w:after="85"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131C3B">
        <w:rPr>
          <w:rFonts w:ascii="宋体" w:eastAsia="宋体" w:hAnsi="宋体" w:cs="宋体" w:hint="eastAsia"/>
          <w:kern w:val="0"/>
          <w:sz w:val="24"/>
          <w:szCs w:val="24"/>
        </w:rPr>
        <w:t xml:space="preserve">　　</w:t>
      </w:r>
    </w:p>
    <w:p w:rsidR="00131C3B" w:rsidRPr="00131C3B" w:rsidRDefault="00131C3B" w:rsidP="00945DB9">
      <w:pPr>
        <w:widowControl/>
        <w:shd w:val="clear" w:color="auto" w:fill="FFFFFF"/>
        <w:spacing w:before="85" w:after="85" w:line="360" w:lineRule="auto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 w:rsidRPr="00131C3B">
        <w:rPr>
          <w:rFonts w:ascii="宋体" w:eastAsia="宋体" w:hAnsi="宋体" w:cs="宋体" w:hint="eastAsia"/>
          <w:kern w:val="0"/>
          <w:sz w:val="24"/>
          <w:szCs w:val="24"/>
        </w:rPr>
        <w:t xml:space="preserve">　　广东省经济和信息化委　　　 广东省财政厅</w:t>
      </w:r>
    </w:p>
    <w:p w:rsidR="00131C3B" w:rsidRPr="00131C3B" w:rsidRDefault="00131C3B" w:rsidP="00945DB9">
      <w:pPr>
        <w:widowControl/>
        <w:shd w:val="clear" w:color="auto" w:fill="FFFFFF"/>
        <w:spacing w:before="85" w:after="85" w:line="360" w:lineRule="auto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 w:rsidRPr="00131C3B">
        <w:rPr>
          <w:rFonts w:ascii="宋体" w:eastAsia="宋体" w:hAnsi="宋体" w:cs="宋体" w:hint="eastAsia"/>
          <w:kern w:val="0"/>
          <w:sz w:val="24"/>
          <w:szCs w:val="24"/>
        </w:rPr>
        <w:t xml:space="preserve">　　　　　　　　　　　　　　　　2014年5月16日</w:t>
      </w:r>
    </w:p>
    <w:p w:rsidR="00131C3B" w:rsidRPr="00131C3B" w:rsidRDefault="00131C3B" w:rsidP="00945DB9">
      <w:pPr>
        <w:widowControl/>
        <w:shd w:val="clear" w:color="auto" w:fill="FFFFFF"/>
        <w:spacing w:before="85" w:after="85"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131C3B">
        <w:rPr>
          <w:rFonts w:ascii="宋体" w:eastAsia="宋体" w:hAnsi="宋体" w:cs="宋体" w:hint="eastAsia"/>
          <w:kern w:val="0"/>
          <w:sz w:val="24"/>
          <w:szCs w:val="24"/>
        </w:rPr>
        <w:t>（联系人：省经济和信息化委易贤辉、何燕，电话：020-83133258、83134718；</w:t>
      </w:r>
    </w:p>
    <w:p w:rsidR="00131C3B" w:rsidRPr="00131C3B" w:rsidRDefault="00131C3B" w:rsidP="00945DB9">
      <w:pPr>
        <w:widowControl/>
        <w:shd w:val="clear" w:color="auto" w:fill="FFFFFF"/>
        <w:spacing w:before="85"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131C3B">
        <w:rPr>
          <w:rFonts w:ascii="宋体" w:eastAsia="宋体" w:hAnsi="宋体" w:cs="宋体" w:hint="eastAsia"/>
          <w:kern w:val="0"/>
          <w:sz w:val="24"/>
          <w:szCs w:val="24"/>
        </w:rPr>
        <w:t>省财政厅赵行旺，电话：020-83170513 ）</w:t>
      </w:r>
    </w:p>
    <w:p w:rsidR="00131C3B" w:rsidRPr="00131C3B" w:rsidRDefault="00131C3B" w:rsidP="00945DB9">
      <w:pPr>
        <w:widowControl/>
        <w:shd w:val="clear" w:color="auto" w:fill="FFFFFF"/>
        <w:spacing w:line="360" w:lineRule="auto"/>
        <w:jc w:val="right"/>
        <w:outlineLvl w:val="3"/>
        <w:rPr>
          <w:rFonts w:ascii="宋体" w:eastAsia="宋体" w:hAnsi="宋体" w:cs="宋体" w:hint="eastAsia"/>
          <w:kern w:val="0"/>
          <w:sz w:val="23"/>
          <w:szCs w:val="23"/>
        </w:rPr>
      </w:pPr>
      <w:r w:rsidRPr="00131C3B">
        <w:rPr>
          <w:rFonts w:ascii="宋体" w:eastAsia="宋体" w:hAnsi="宋体" w:cs="宋体" w:hint="eastAsia"/>
          <w:kern w:val="0"/>
          <w:sz w:val="24"/>
          <w:szCs w:val="24"/>
        </w:rPr>
        <w:pict/>
      </w:r>
      <w:r w:rsidRPr="00131C3B">
        <w:rPr>
          <w:rFonts w:ascii="宋体" w:eastAsia="宋体" w:hAnsi="宋体" w:cs="宋体"/>
          <w:kern w:val="0"/>
          <w:sz w:val="23"/>
          <w:szCs w:val="23"/>
        </w:rPr>
        <w:t>来源：技术创新与质量处</w:t>
      </w:r>
    </w:p>
    <w:p w:rsidR="00F1199C" w:rsidRPr="00131C3B" w:rsidRDefault="00F1199C" w:rsidP="00945DB9">
      <w:pPr>
        <w:spacing w:line="360" w:lineRule="auto"/>
      </w:pPr>
    </w:p>
    <w:sectPr w:rsidR="00F1199C" w:rsidRPr="00131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99C" w:rsidRDefault="00F1199C" w:rsidP="00131C3B">
      <w:r>
        <w:separator/>
      </w:r>
    </w:p>
  </w:endnote>
  <w:endnote w:type="continuationSeparator" w:id="1">
    <w:p w:rsidR="00F1199C" w:rsidRDefault="00F1199C" w:rsidP="00131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99C" w:rsidRDefault="00F1199C" w:rsidP="00131C3B">
      <w:r>
        <w:separator/>
      </w:r>
    </w:p>
  </w:footnote>
  <w:footnote w:type="continuationSeparator" w:id="1">
    <w:p w:rsidR="00F1199C" w:rsidRDefault="00F1199C" w:rsidP="00131C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C3B"/>
    <w:rsid w:val="00131C3B"/>
    <w:rsid w:val="00945DB9"/>
    <w:rsid w:val="00F11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1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1C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1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1C3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31C3B"/>
    <w:rPr>
      <w:strike w:val="0"/>
      <w:dstrike w:val="0"/>
      <w:color w:val="53535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85048">
                      <w:marLeft w:val="0"/>
                      <w:marRight w:val="0"/>
                      <w:marTop w:val="85"/>
                      <w:marBottom w:val="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236">
                          <w:marLeft w:val="0"/>
                          <w:marRight w:val="0"/>
                          <w:marTop w:val="85"/>
                          <w:marBottom w:val="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韩文涛</dc:creator>
  <cp:keywords/>
  <dc:description/>
  <cp:lastModifiedBy>韩文涛</cp:lastModifiedBy>
  <cp:revision>4</cp:revision>
  <dcterms:created xsi:type="dcterms:W3CDTF">2014-05-19T08:07:00Z</dcterms:created>
  <dcterms:modified xsi:type="dcterms:W3CDTF">2014-05-19T08:07:00Z</dcterms:modified>
</cp:coreProperties>
</file>