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BA" w:rsidRPr="007148BA" w:rsidRDefault="007148BA" w:rsidP="00CC68B3">
      <w:pPr>
        <w:widowControl/>
        <w:shd w:val="clear" w:color="auto" w:fill="FFFFFF"/>
        <w:spacing w:before="150" w:after="150" w:line="600" w:lineRule="atLeast"/>
        <w:jc w:val="left"/>
        <w:outlineLvl w:val="2"/>
        <w:rPr>
          <w:rFonts w:ascii="宋体" w:eastAsia="宋体" w:hAnsi="宋体" w:cs="Helvetica"/>
          <w:color w:val="000000"/>
          <w:kern w:val="0"/>
          <w:sz w:val="36"/>
          <w:szCs w:val="36"/>
        </w:rPr>
      </w:pPr>
      <w:r w:rsidRPr="007148BA">
        <w:rPr>
          <w:rFonts w:ascii="宋体" w:eastAsia="宋体" w:hAnsi="宋体" w:cs="Helvetica" w:hint="eastAsia"/>
          <w:color w:val="000000"/>
          <w:kern w:val="0"/>
          <w:sz w:val="36"/>
          <w:szCs w:val="36"/>
        </w:rPr>
        <w:t>关于做好2014年国家物联网发展专项资金项目申报工作的通知</w:t>
      </w:r>
    </w:p>
    <w:p w:rsidR="007148BA" w:rsidRPr="007148BA" w:rsidRDefault="007148BA" w:rsidP="007148BA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Helvetica" w:hint="eastAsia"/>
          <w:color w:val="888888"/>
          <w:kern w:val="0"/>
          <w:sz w:val="18"/>
          <w:szCs w:val="18"/>
        </w:rPr>
      </w:pPr>
      <w:r w:rsidRPr="007148BA">
        <w:rPr>
          <w:rFonts w:ascii="宋体" w:eastAsia="宋体" w:hAnsi="宋体" w:cs="Helvetica" w:hint="eastAsia"/>
          <w:color w:val="888888"/>
          <w:kern w:val="0"/>
          <w:sz w:val="18"/>
          <w:szCs w:val="18"/>
        </w:rPr>
        <w:t xml:space="preserve">新闻来源：广州市科技和信息化局 发布时间：2014-05-21 09:05:13 </w:t>
      </w:r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center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>穗科信字〔2014〕134号</w:t>
      </w:r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>各有关单位：</w:t>
      </w:r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现将《广东省经济和信息化委 广东省财政厅关于做好2014年国家物联网发展专项资金项目申报工作的通知》(粤经信创新函〔2014〕771号，以下简称《通知》)转发给你们。</w:t>
      </w:r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请各项目申报单位将申报资料按照《通知》要求装订成册(一式5份)，连同电子文件(刻录光盘1份)于5月23日(星期五)上午9:30前报送至我局信息化发展处(越秀区府前路1号市府大院4号楼407室)，逾期不予受理。我局将统一组织专家对项目进行评审，择优推荐2个项目报省经济和信息化委。 有关表格可在物联网发展专项资金项目申报系统(</w:t>
      </w:r>
      <w:hyperlink r:id="rId6" w:history="1">
        <w:r w:rsidRPr="007148BA">
          <w:rPr>
            <w:rFonts w:ascii="宋体" w:eastAsia="宋体" w:hAnsi="宋体" w:cs="Helvetica" w:hint="eastAsia"/>
            <w:color w:val="0088CC"/>
            <w:kern w:val="0"/>
          </w:rPr>
          <w:t>www.iotfund.org.cn</w:t>
        </w:r>
      </w:hyperlink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>)下载。</w:t>
      </w:r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特此通知。</w:t>
      </w:r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附件：</w:t>
      </w:r>
      <w:hyperlink r:id="rId7" w:tgtFrame="_blank" w:history="1">
        <w:r w:rsidRPr="007148BA">
          <w:rPr>
            <w:rFonts w:ascii="宋体" w:eastAsia="宋体" w:hAnsi="宋体" w:cs="Helvetica" w:hint="eastAsia"/>
            <w:color w:val="0088CC"/>
            <w:kern w:val="0"/>
          </w:rPr>
          <w:t>广东省经济和信息化委 广东省财政厅关于做好2014年国家物联网发展专项资金项目申报工作的通知(粤经信创新函〔2014〕771号)</w:t>
        </w:r>
      </w:hyperlink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righ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广州市科技和信息化局</w:t>
      </w:r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righ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2014年5月20日</w:t>
      </w:r>
    </w:p>
    <w:p w:rsidR="007148BA" w:rsidRPr="007148BA" w:rsidRDefault="007148BA" w:rsidP="007148BA">
      <w:pPr>
        <w:widowControl/>
        <w:shd w:val="clear" w:color="auto" w:fill="FFFFFF"/>
        <w:spacing w:before="195" w:after="195" w:line="360" w:lineRule="atLeast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7148BA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(联系人：林满山，电话：83124062、 83124064)</w:t>
      </w:r>
    </w:p>
    <w:p w:rsidR="00316926" w:rsidRPr="007148BA" w:rsidRDefault="00316926"/>
    <w:sectPr w:rsidR="00316926" w:rsidRPr="0071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26" w:rsidRDefault="00316926" w:rsidP="007148BA">
      <w:r>
        <w:separator/>
      </w:r>
    </w:p>
  </w:endnote>
  <w:endnote w:type="continuationSeparator" w:id="1">
    <w:p w:rsidR="00316926" w:rsidRDefault="00316926" w:rsidP="0071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26" w:rsidRDefault="00316926" w:rsidP="007148BA">
      <w:r>
        <w:separator/>
      </w:r>
    </w:p>
  </w:footnote>
  <w:footnote w:type="continuationSeparator" w:id="1">
    <w:p w:rsidR="00316926" w:rsidRDefault="00316926" w:rsidP="00714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8BA"/>
    <w:rsid w:val="00316926"/>
    <w:rsid w:val="007148BA"/>
    <w:rsid w:val="00CC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8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8B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148BA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08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8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5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2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6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CBCECF"/>
                                                        <w:bottom w:val="single" w:sz="6" w:space="31" w:color="CBCECF"/>
                                                        <w:right w:val="single" w:sz="6" w:space="8" w:color="CBCECF"/>
                                                      </w:divBdr>
                                                      <w:divsChild>
                                                        <w:div w:id="41074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dei.gov.cn/flxx/jscx/zlxxxcy/201405/t20140519_11257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otfund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韩文涛</dc:creator>
  <cp:keywords/>
  <dc:description/>
  <cp:lastModifiedBy>韩文涛</cp:lastModifiedBy>
  <cp:revision>4</cp:revision>
  <dcterms:created xsi:type="dcterms:W3CDTF">2014-05-21T03:27:00Z</dcterms:created>
  <dcterms:modified xsi:type="dcterms:W3CDTF">2014-05-21T03:34:00Z</dcterms:modified>
</cp:coreProperties>
</file>