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2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20" w:line="32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《城市总部经济发展蓝皮书——基于广州地区</w:t>
      </w:r>
    </w:p>
    <w:p>
      <w:pPr>
        <w:spacing w:before="120" w:line="3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重点企业的研究（2010-2017）》订购回执单 </w:t>
      </w:r>
    </w:p>
    <w:p>
      <w:pPr>
        <w:spacing w:before="120" w:line="320" w:lineRule="exact"/>
        <w:jc w:val="center"/>
        <w:rPr>
          <w:rFonts w:ascii="黑体" w:eastAsia="黑体"/>
          <w:szCs w:val="21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900"/>
        <w:gridCol w:w="180"/>
        <w:gridCol w:w="1260"/>
        <w:gridCol w:w="1080"/>
        <w:gridCol w:w="1067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订户单位全称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收件人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订户详细地址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邮政编码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传 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val="en-US" w:eastAsia="zh-CN"/>
              </w:rPr>
              <w:t>蓝皮书</w:t>
            </w:r>
            <w:r>
              <w:rPr>
                <w:rFonts w:hint="eastAsia" w:ascii="黑体" w:eastAsia="黑体"/>
              </w:rPr>
              <w:t>订购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u w:val="single"/>
              </w:rPr>
              <w:t xml:space="preserve">           </w:t>
            </w:r>
            <w:r>
              <w:rPr>
                <w:rFonts w:hint="eastAsia" w:ascii="黑体" w:eastAsia="黑体"/>
              </w:rPr>
              <w:t>册 （168元/册，邮费10元/册）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非会员统一</w:t>
            </w:r>
            <w:r>
              <w:rPr>
                <w:rFonts w:hint="eastAsia" w:ascii="黑体" w:eastAsia="黑体"/>
                <w:lang w:val="en-US" w:eastAsia="zh-CN"/>
              </w:rPr>
              <w:t>售价</w:t>
            </w:r>
            <w:r>
              <w:rPr>
                <w:rFonts w:hint="eastAsia" w:ascii="黑体" w:eastAsia="黑体"/>
              </w:rPr>
              <w:t>168元/册，总部会员</w:t>
            </w:r>
            <w:r>
              <w:rPr>
                <w:rFonts w:hint="eastAsia" w:ascii="黑体" w:eastAsia="黑体"/>
                <w:lang w:val="en-US" w:eastAsia="zh-CN"/>
              </w:rPr>
              <w:t>单位</w:t>
            </w:r>
            <w:r>
              <w:rPr>
                <w:rFonts w:hint="eastAsia" w:ascii="黑体" w:eastAsia="黑体"/>
              </w:rPr>
              <w:t>采购八折优惠。批量采购请与协会工作人员联系</w:t>
            </w:r>
          </w:p>
        </w:tc>
        <w:tc>
          <w:tcPr>
            <w:tcW w:w="1067" w:type="dxa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金额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汇款方式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口 银行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汇款日期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金额合计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订购办法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szCs w:val="21"/>
              </w:rPr>
              <w:t>银行汇款：</w:t>
            </w:r>
            <w:r>
              <w:rPr>
                <w:rFonts w:hint="eastAsia" w:ascii="仿宋_GB2312" w:eastAsia="仿宋_GB2312"/>
                <w:szCs w:val="21"/>
              </w:rPr>
              <w:t>广州市总部经济协会开户银行名称、地址和账号为：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开户银行：</w:t>
            </w:r>
            <w:r>
              <w:rPr>
                <w:rFonts w:hint="eastAsia" w:ascii="仿宋_GB2312" w:eastAsia="仿宋_GB2312"/>
                <w:b/>
                <w:szCs w:val="21"/>
                <w:u w:val="single"/>
              </w:rPr>
              <w:t>广州银行华师大支行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户    名：</w:t>
            </w:r>
            <w:r>
              <w:rPr>
                <w:rFonts w:hint="eastAsia" w:ascii="仿宋_GB2312" w:eastAsia="仿宋_GB2312"/>
                <w:b/>
                <w:szCs w:val="21"/>
                <w:u w:val="single"/>
              </w:rPr>
              <w:t>广州市总部经济协会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地    址：</w:t>
            </w:r>
            <w:r>
              <w:rPr>
                <w:rFonts w:hint="eastAsia" w:ascii="仿宋_GB2312" w:eastAsia="仿宋_GB2312"/>
                <w:b/>
                <w:szCs w:val="21"/>
                <w:u w:val="single"/>
              </w:rPr>
              <w:t>广州市天河区员村一横路7号广东软件6楼</w:t>
            </w:r>
          </w:p>
          <w:p>
            <w:pPr>
              <w:pStyle w:val="5"/>
              <w:spacing w:line="300" w:lineRule="exact"/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账    号：</w:t>
            </w:r>
            <w:r>
              <w:rPr>
                <w:rFonts w:hint="eastAsia" w:ascii="仿宋_GB2312" w:eastAsia="仿宋_GB2312"/>
                <w:b/>
                <w:u w:val="single"/>
              </w:rPr>
              <w:t>800231571511818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560" w:type="dxa"/>
            <w:gridSpan w:val="7"/>
          </w:tcPr>
          <w:p>
            <w:pPr>
              <w:pStyle w:val="2"/>
              <w:adjustRightInd w:val="0"/>
              <w:snapToGrid w:val="0"/>
              <w:spacing w:before="60" w:line="220" w:lineRule="exact"/>
              <w:ind w:left="0" w:firstLine="0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（请在此处注明，需开具的发票抬头）</w:t>
            </w:r>
          </w:p>
          <w:p>
            <w:pPr>
              <w:pStyle w:val="2"/>
              <w:adjustRightInd w:val="0"/>
              <w:snapToGrid w:val="0"/>
              <w:spacing w:before="60" w:line="220" w:lineRule="exact"/>
              <w:ind w:left="0" w:firstLine="0"/>
              <w:rPr>
                <w:rFonts w:eastAsia="黑体"/>
                <w:sz w:val="18"/>
                <w:szCs w:val="18"/>
              </w:rPr>
            </w:pPr>
          </w:p>
        </w:tc>
      </w:tr>
    </w:tbl>
    <w:p>
      <w:pPr>
        <w:spacing w:before="60" w:line="200" w:lineRule="exact"/>
        <w:ind w:left="-179" w:leftChars="-257" w:hanging="361" w:hangingChars="200"/>
        <w:rPr>
          <w:rFonts w:ascii="宋体" w:hAnsi="宋体"/>
          <w:sz w:val="18"/>
          <w:szCs w:val="15"/>
        </w:rPr>
      </w:pPr>
      <w:r>
        <w:rPr>
          <w:rFonts w:hint="eastAsia" w:ascii="黑体" w:eastAsia="黑体"/>
          <w:b/>
          <w:sz w:val="18"/>
          <w:szCs w:val="15"/>
        </w:rPr>
        <w:t>注：</w:t>
      </w:r>
      <w:r>
        <w:rPr>
          <w:rFonts w:hint="eastAsia" w:ascii="宋体"/>
          <w:sz w:val="18"/>
          <w:szCs w:val="15"/>
        </w:rPr>
        <w:t>订购回执单反馈至</w:t>
      </w:r>
      <w:r>
        <w:rPr>
          <w:rFonts w:ascii="宋体" w:hAnsi="宋体"/>
          <w:sz w:val="18"/>
          <w:szCs w:val="15"/>
        </w:rPr>
        <w:t>（5</w:t>
      </w:r>
      <w:r>
        <w:rPr>
          <w:rFonts w:hint="eastAsia" w:ascii="宋体" w:hAnsi="宋体"/>
          <w:sz w:val="18"/>
          <w:szCs w:val="15"/>
        </w:rPr>
        <w:t>10655</w:t>
      </w:r>
      <w:r>
        <w:rPr>
          <w:rFonts w:ascii="宋体" w:hAnsi="宋体"/>
          <w:sz w:val="18"/>
          <w:szCs w:val="15"/>
        </w:rPr>
        <w:t>）</w:t>
      </w:r>
      <w:r>
        <w:rPr>
          <w:rFonts w:hint="eastAsia" w:ascii="宋体" w:hAnsi="宋体"/>
          <w:sz w:val="18"/>
          <w:szCs w:val="15"/>
        </w:rPr>
        <w:t>广州市天河区员村一横路7号广东软件大厦605室，联系人：张雅妮，</w:t>
      </w:r>
    </w:p>
    <w:p>
      <w:pPr>
        <w:spacing w:before="60" w:line="200" w:lineRule="exact"/>
        <w:ind w:left="-180" w:leftChars="-257" w:hanging="360" w:hangingChars="200"/>
        <w:rPr>
          <w:rFonts w:hint="eastAsia" w:ascii="宋体"/>
          <w:sz w:val="18"/>
          <w:szCs w:val="15"/>
        </w:rPr>
      </w:pPr>
      <w:r>
        <w:rPr>
          <w:rFonts w:hint="eastAsia" w:ascii="宋体"/>
          <w:sz w:val="18"/>
          <w:szCs w:val="15"/>
        </w:rPr>
        <w:t xml:space="preserve">电话：020-22096616； </w:t>
      </w:r>
      <w:r>
        <w:rPr>
          <w:rFonts w:hint="eastAsia" w:ascii="宋体" w:hAnsi="宋体"/>
          <w:sz w:val="18"/>
          <w:szCs w:val="15"/>
        </w:rPr>
        <w:t>E－</w:t>
      </w:r>
      <w:r>
        <w:rPr>
          <w:rFonts w:ascii="宋体" w:hAnsi="宋体"/>
          <w:sz w:val="18"/>
          <w:szCs w:val="15"/>
        </w:rPr>
        <w:t>mail</w:t>
      </w:r>
      <w:r>
        <w:rPr>
          <w:rFonts w:hint="eastAsia" w:ascii="宋体"/>
          <w:sz w:val="18"/>
          <w:szCs w:val="15"/>
        </w:rPr>
        <w:t>：zyn@gzhea.org.cn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Basemic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semic Symbo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53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718" w:firstLine="624"/>
    </w:pPr>
  </w:style>
  <w:style w:type="paragraph" w:customStyle="1" w:styleId="5">
    <w:name w:val="p0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PVer</dc:creator>
  <cp:lastModifiedBy>chacha</cp:lastModifiedBy>
  <dcterms:modified xsi:type="dcterms:W3CDTF">2018-01-16T04:01:44Z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